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9C" w:rsidRPr="00592772" w:rsidRDefault="00BD2252" w:rsidP="00EF15D3">
      <w:pPr>
        <w:spacing w:after="0" w:line="240" w:lineRule="auto"/>
        <w:jc w:val="center"/>
      </w:pPr>
      <w:r w:rsidRPr="00592772">
        <w:t>MENETREND</w:t>
      </w:r>
    </w:p>
    <w:p w:rsidR="00BD2252" w:rsidRPr="00592772" w:rsidRDefault="00BD2252" w:rsidP="00BD2252">
      <w:pPr>
        <w:spacing w:after="0" w:line="240" w:lineRule="auto"/>
      </w:pPr>
    </w:p>
    <w:p w:rsidR="00BD2252" w:rsidRPr="00592772" w:rsidRDefault="00BD2252" w:rsidP="00D90919">
      <w:pPr>
        <w:spacing w:after="0" w:line="240" w:lineRule="auto"/>
        <w:jc w:val="center"/>
      </w:pPr>
      <w:r w:rsidRPr="00592772">
        <w:t>Közforgalmú személyszállítási tevékenységet folytató hajózási vállalkozásra vonatkozó előírások</w:t>
      </w:r>
    </w:p>
    <w:p w:rsidR="00BD2252" w:rsidRPr="00592772" w:rsidRDefault="00BD2252" w:rsidP="00BD2252">
      <w:pPr>
        <w:spacing w:after="0" w:line="240" w:lineRule="auto"/>
      </w:pPr>
    </w:p>
    <w:p w:rsidR="00BD2252" w:rsidRPr="00592772" w:rsidRDefault="00BD2252" w:rsidP="00BD2252">
      <w:pPr>
        <w:spacing w:after="0" w:line="240" w:lineRule="auto"/>
      </w:pPr>
      <w:r w:rsidRPr="00592772">
        <w:t>Hajózási vállalkozás neve:</w:t>
      </w:r>
      <w:r w:rsidRPr="00592772">
        <w:tab/>
      </w:r>
      <w:r w:rsidR="00EF15D3" w:rsidRPr="00592772">
        <w:tab/>
      </w:r>
      <w:r w:rsidR="00E74C0E" w:rsidRPr="00592772">
        <w:t>MHM PRODUCT KFT.</w:t>
      </w:r>
    </w:p>
    <w:p w:rsidR="00BD2252" w:rsidRPr="00592772" w:rsidRDefault="00BD2252" w:rsidP="00BD2252">
      <w:pPr>
        <w:spacing w:after="0" w:line="240" w:lineRule="auto"/>
      </w:pPr>
      <w:r w:rsidRPr="00592772">
        <w:t>Hajó</w:t>
      </w:r>
      <w:r w:rsidR="00E74C0E" w:rsidRPr="00592772">
        <w:t>zási vállalkozás székhelye:</w:t>
      </w:r>
      <w:r w:rsidR="00E74C0E" w:rsidRPr="00592772">
        <w:tab/>
      </w:r>
      <w:r w:rsidR="007E6F7E">
        <w:tab/>
      </w:r>
      <w:bookmarkStart w:id="0" w:name="_GoBack"/>
      <w:bookmarkEnd w:id="0"/>
      <w:r w:rsidR="00E74C0E" w:rsidRPr="00592772">
        <w:t>1031 Budapest, Vízimalom sétány 2.</w:t>
      </w:r>
    </w:p>
    <w:p w:rsidR="00BD2252" w:rsidRPr="00592772" w:rsidRDefault="00BD2252" w:rsidP="00BD2252">
      <w:pPr>
        <w:spacing w:after="0" w:line="240" w:lineRule="auto"/>
      </w:pPr>
      <w:r w:rsidRPr="00592772">
        <w:t>Hajózási vállalkozás elérhet</w:t>
      </w:r>
      <w:proofErr w:type="gramStart"/>
      <w:r w:rsidRPr="00592772">
        <w:t>.:</w:t>
      </w:r>
      <w:proofErr w:type="gramEnd"/>
      <w:r w:rsidRPr="00592772">
        <w:tab/>
      </w:r>
      <w:r w:rsidR="00EF15D3" w:rsidRPr="00592772">
        <w:tab/>
      </w:r>
      <w:r w:rsidR="00E74C0E" w:rsidRPr="00592772">
        <w:t>06-70-455-6686</w:t>
      </w:r>
    </w:p>
    <w:p w:rsidR="00BD2252" w:rsidRPr="00592772" w:rsidRDefault="00BD2252" w:rsidP="00BD2252">
      <w:pPr>
        <w:spacing w:after="0" w:line="240" w:lineRule="auto"/>
      </w:pPr>
      <w:r w:rsidRPr="00592772">
        <w:t>Hajózási vállalkozás e-mail:</w:t>
      </w:r>
      <w:r w:rsidRPr="00592772">
        <w:tab/>
      </w:r>
      <w:r w:rsidR="00EF15D3" w:rsidRPr="00592772">
        <w:tab/>
      </w:r>
      <w:r w:rsidR="00E74C0E" w:rsidRPr="00592772">
        <w:t>product.mhm@gmail.com</w:t>
      </w:r>
    </w:p>
    <w:p w:rsidR="00BD2252" w:rsidRPr="00592772" w:rsidRDefault="00BD2252" w:rsidP="00BD2252">
      <w:pPr>
        <w:spacing w:after="0" w:line="240" w:lineRule="auto"/>
      </w:pPr>
      <w:r w:rsidRPr="00592772">
        <w:t>Hajókapitány:</w:t>
      </w:r>
      <w:r w:rsidRPr="00592772">
        <w:tab/>
      </w:r>
      <w:r w:rsidRPr="00592772">
        <w:tab/>
      </w:r>
      <w:r w:rsidRPr="00592772">
        <w:tab/>
      </w:r>
      <w:r w:rsidR="00EF15D3" w:rsidRPr="00592772">
        <w:tab/>
      </w:r>
      <w:proofErr w:type="spellStart"/>
      <w:r w:rsidR="00E74C0E" w:rsidRPr="00592772">
        <w:t>Mikucza</w:t>
      </w:r>
      <w:proofErr w:type="spellEnd"/>
      <w:r w:rsidR="00E74C0E" w:rsidRPr="00592772">
        <w:t xml:space="preserve"> Tamás</w:t>
      </w:r>
    </w:p>
    <w:p w:rsidR="00BD2252" w:rsidRPr="00592772" w:rsidRDefault="00BD2252" w:rsidP="00BD2252">
      <w:pPr>
        <w:spacing w:after="0" w:line="240" w:lineRule="auto"/>
      </w:pPr>
      <w:r w:rsidRPr="00592772">
        <w:t>Hajókaptány telefonszáma:</w:t>
      </w:r>
      <w:r w:rsidRPr="00592772">
        <w:tab/>
      </w:r>
      <w:r w:rsidR="00EF15D3" w:rsidRPr="00592772">
        <w:tab/>
      </w:r>
      <w:r w:rsidR="00E74C0E" w:rsidRPr="00592772">
        <w:t>06-70-455-6686</w:t>
      </w:r>
    </w:p>
    <w:p w:rsidR="00BD2252" w:rsidRPr="00592772" w:rsidRDefault="00BD2252" w:rsidP="00BD2252">
      <w:pPr>
        <w:spacing w:after="0" w:line="240" w:lineRule="auto"/>
      </w:pPr>
    </w:p>
    <w:p w:rsidR="00BD2252" w:rsidRPr="00592772" w:rsidRDefault="00BD2252" w:rsidP="00BD2252">
      <w:pPr>
        <w:spacing w:after="0" w:line="240" w:lineRule="auto"/>
      </w:pPr>
      <w:r w:rsidRPr="00592772">
        <w:t>Hajózási engedély száma:</w:t>
      </w:r>
      <w:r w:rsidRPr="00592772">
        <w:tab/>
      </w:r>
      <w:r w:rsidR="00EF15D3" w:rsidRPr="00592772">
        <w:tab/>
      </w:r>
      <w:r w:rsidR="00E74C0E" w:rsidRPr="00592772">
        <w:t>HE-11009-18</w:t>
      </w:r>
    </w:p>
    <w:p w:rsidR="00BD2252" w:rsidRPr="00592772" w:rsidRDefault="00BD2252" w:rsidP="00BD2252">
      <w:pPr>
        <w:spacing w:after="0" w:line="240" w:lineRule="auto"/>
      </w:pPr>
      <w:r w:rsidRPr="00592772">
        <w:t>Hajó nyilvántartási száma:</w:t>
      </w:r>
      <w:r w:rsidRPr="00592772">
        <w:tab/>
      </w:r>
      <w:r w:rsidR="00EF15D3" w:rsidRPr="00592772">
        <w:tab/>
      </w:r>
      <w:r w:rsidR="00E74C0E" w:rsidRPr="00592772">
        <w:t>H-27169</w:t>
      </w:r>
    </w:p>
    <w:p w:rsidR="00BD2252" w:rsidRPr="00592772" w:rsidRDefault="00BD2252" w:rsidP="00BD2252">
      <w:pPr>
        <w:spacing w:after="0" w:line="240" w:lineRule="auto"/>
      </w:pPr>
    </w:p>
    <w:p w:rsidR="00BD2252" w:rsidRPr="00592772" w:rsidRDefault="00BD2252" w:rsidP="00BD2252">
      <w:pPr>
        <w:spacing w:after="0" w:line="240" w:lineRule="auto"/>
      </w:pPr>
      <w:r w:rsidRPr="00592772">
        <w:t>Szolgáltatás fajtája:</w:t>
      </w:r>
      <w:r w:rsidRPr="00592772">
        <w:tab/>
        <w:t xml:space="preserve">Közforgalmú személyszállítás, sétahajóként és bérhajóként </w:t>
      </w:r>
    </w:p>
    <w:p w:rsidR="00BD2252" w:rsidRPr="00592772" w:rsidRDefault="00BD2252" w:rsidP="00BD2252">
      <w:pPr>
        <w:spacing w:after="0" w:line="240" w:lineRule="auto"/>
      </w:pPr>
    </w:p>
    <w:p w:rsidR="00BD2252" w:rsidRPr="00592772" w:rsidRDefault="00BD2252" w:rsidP="00BD2252">
      <w:pPr>
        <w:spacing w:after="0" w:line="240" w:lineRule="auto"/>
      </w:pPr>
      <w:r w:rsidRPr="00592772">
        <w:t>Díjszabás:</w:t>
      </w:r>
    </w:p>
    <w:p w:rsidR="00BD2252" w:rsidRPr="00592772" w:rsidRDefault="00BD2252" w:rsidP="00BD2252">
      <w:pPr>
        <w:pStyle w:val="Listaszerbekezds"/>
        <w:numPr>
          <w:ilvl w:val="0"/>
          <w:numId w:val="1"/>
        </w:numPr>
        <w:spacing w:after="0" w:line="240" w:lineRule="auto"/>
      </w:pPr>
      <w:r w:rsidRPr="00592772">
        <w:t>sétahajó</w:t>
      </w:r>
      <w:r w:rsidRPr="00592772">
        <w:tab/>
        <w:t xml:space="preserve">1 óra / </w:t>
      </w:r>
      <w:r w:rsidR="00E74C0E" w:rsidRPr="00592772">
        <w:t>150</w:t>
      </w:r>
      <w:r w:rsidRPr="00592772">
        <w:t>.000 Ft + Áfa / 9+1 fő</w:t>
      </w:r>
    </w:p>
    <w:p w:rsidR="00BD2252" w:rsidRPr="00592772" w:rsidRDefault="00BD2252" w:rsidP="00EF15D3">
      <w:pPr>
        <w:pStyle w:val="Listaszerbekezds"/>
        <w:spacing w:after="0" w:line="240" w:lineRule="auto"/>
        <w:ind w:left="2124"/>
      </w:pPr>
      <w:r w:rsidRPr="00592772">
        <w:t>1 nap / 4</w:t>
      </w:r>
      <w:r w:rsidR="00E74C0E" w:rsidRPr="00592772">
        <w:t>2</w:t>
      </w:r>
      <w:r w:rsidRPr="00592772">
        <w:t>0.000 Ft + Áfa / 9+1 fő</w:t>
      </w:r>
    </w:p>
    <w:p w:rsidR="00BD2252" w:rsidRPr="00592772" w:rsidRDefault="00BD2252" w:rsidP="00BD2252">
      <w:pPr>
        <w:pStyle w:val="Listaszerbekezds"/>
        <w:numPr>
          <w:ilvl w:val="0"/>
          <w:numId w:val="1"/>
        </w:numPr>
        <w:spacing w:after="0" w:line="240" w:lineRule="auto"/>
      </w:pPr>
      <w:r w:rsidRPr="00592772">
        <w:t>b</w:t>
      </w:r>
      <w:r w:rsidR="00851396" w:rsidRPr="00592772">
        <w:t>érhajó</w:t>
      </w:r>
      <w:r w:rsidR="00851396" w:rsidRPr="00592772">
        <w:tab/>
      </w:r>
      <w:r w:rsidRPr="00592772">
        <w:t>1 óra / 1</w:t>
      </w:r>
      <w:r w:rsidR="00E74C0E" w:rsidRPr="00592772">
        <w:t>5</w:t>
      </w:r>
      <w:r w:rsidRPr="00592772">
        <w:t>0.000 Ft + Áfa</w:t>
      </w:r>
    </w:p>
    <w:p w:rsidR="00BD2252" w:rsidRPr="00592772" w:rsidRDefault="00BD2252" w:rsidP="00BD2252">
      <w:pPr>
        <w:spacing w:after="0" w:line="240" w:lineRule="auto"/>
      </w:pPr>
    </w:p>
    <w:p w:rsidR="00BD2252" w:rsidRPr="00592772" w:rsidRDefault="00BD2252" w:rsidP="00A63F9B">
      <w:pPr>
        <w:spacing w:after="0" w:line="240" w:lineRule="auto"/>
      </w:pPr>
      <w:r w:rsidRPr="00592772">
        <w:t>Szolgálta</w:t>
      </w:r>
      <w:r w:rsidR="00E74C0E" w:rsidRPr="00592772">
        <w:t>tás során igénybe vett kikötő</w:t>
      </w:r>
      <w:r w:rsidR="00A63F9B" w:rsidRPr="00592772">
        <w:t>:</w:t>
      </w:r>
      <w:r w:rsidR="00A63F9B" w:rsidRPr="00592772">
        <w:tab/>
        <w:t>BL YACHTKLUB, Balatonlelle</w:t>
      </w:r>
    </w:p>
    <w:p w:rsidR="00BD2252" w:rsidRPr="00592772" w:rsidRDefault="00BD2252" w:rsidP="00BD2252">
      <w:pPr>
        <w:spacing w:after="0" w:line="240" w:lineRule="auto"/>
      </w:pPr>
    </w:p>
    <w:p w:rsidR="00BD2252" w:rsidRPr="00592772" w:rsidRDefault="00BD2252" w:rsidP="00BD2252">
      <w:pPr>
        <w:spacing w:after="0" w:line="240" w:lineRule="auto"/>
      </w:pPr>
      <w:r w:rsidRPr="00592772">
        <w:t>Szolgáltatás rendelhető:</w:t>
      </w:r>
      <w:r w:rsidRPr="00592772">
        <w:tab/>
      </w:r>
      <w:r w:rsidR="00A63F9B" w:rsidRPr="00592772">
        <w:tab/>
      </w:r>
      <w:hyperlink r:id="rId5" w:history="1">
        <w:r w:rsidR="00A63F9B" w:rsidRPr="00592772">
          <w:rPr>
            <w:rStyle w:val="Hiperhivatkozs"/>
          </w:rPr>
          <w:t>product.mhm@gmail.com</w:t>
        </w:r>
      </w:hyperlink>
      <w:r w:rsidR="00A63F9B" w:rsidRPr="00592772">
        <w:t>, 06-70-455-6686</w:t>
      </w:r>
    </w:p>
    <w:p w:rsidR="00BD2252" w:rsidRPr="00592772" w:rsidRDefault="00BD2252" w:rsidP="00BD2252">
      <w:pPr>
        <w:spacing w:after="0" w:line="240" w:lineRule="auto"/>
      </w:pPr>
    </w:p>
    <w:p w:rsidR="00BD2252" w:rsidRPr="00592772" w:rsidRDefault="00BD2252" w:rsidP="00CB1B6B">
      <w:pPr>
        <w:spacing w:after="0" w:line="240" w:lineRule="auto"/>
        <w:ind w:left="3540" w:hanging="3540"/>
      </w:pPr>
      <w:r w:rsidRPr="00592772">
        <w:t>Szolgáltatás szüneteltetése:</w:t>
      </w:r>
      <w:r w:rsidRPr="00592772">
        <w:tab/>
        <w:t>5 napot meghaladó szüneteltetés esetén az utasokat tájékoztatjuk, a hatóságnak</w:t>
      </w:r>
      <w:r w:rsidR="00F57150" w:rsidRPr="00592772">
        <w:t xml:space="preserve"> bejelentjük az okát és a szüneteltetés időtartamát.</w:t>
      </w:r>
    </w:p>
    <w:p w:rsidR="00F57150" w:rsidRPr="00592772" w:rsidRDefault="00F57150" w:rsidP="00F57150">
      <w:pPr>
        <w:spacing w:after="0" w:line="240" w:lineRule="auto"/>
        <w:ind w:left="2832" w:hanging="2832"/>
      </w:pPr>
    </w:p>
    <w:p w:rsidR="00F57150" w:rsidRPr="00592772" w:rsidRDefault="00F57150" w:rsidP="00866490">
      <w:pPr>
        <w:spacing w:after="0" w:line="240" w:lineRule="auto"/>
        <w:ind w:left="3540" w:hanging="3540"/>
      </w:pPr>
      <w:r w:rsidRPr="00592772">
        <w:t>Szolgáltatás tájékoztató tábla:</w:t>
      </w:r>
      <w:r w:rsidRPr="00592772">
        <w:tab/>
        <w:t>28/2000. (XII.18) KÖVIM rendelet, 14</w:t>
      </w:r>
      <w:r w:rsidRPr="00592772">
        <w:rPr>
          <w:rFonts w:cstheme="minorHAnsi"/>
        </w:rPr>
        <w:t>§</w:t>
      </w:r>
      <w:r w:rsidR="00866490" w:rsidRPr="00592772">
        <w:t>, 3 bekezdés</w:t>
      </w:r>
      <w:r w:rsidR="00EF15D3" w:rsidRPr="00592772">
        <w:t>nek megfelelően kihelyezve</w:t>
      </w:r>
    </w:p>
    <w:p w:rsidR="00EF15D3" w:rsidRPr="00592772" w:rsidRDefault="00EF15D3" w:rsidP="00F57150">
      <w:pPr>
        <w:spacing w:after="0" w:line="240" w:lineRule="auto"/>
        <w:ind w:left="2832" w:hanging="2832"/>
      </w:pPr>
    </w:p>
    <w:p w:rsidR="00EF15D3" w:rsidRPr="00592772" w:rsidRDefault="00EF15D3" w:rsidP="00592772">
      <w:pPr>
        <w:spacing w:after="0" w:line="240" w:lineRule="auto"/>
        <w:ind w:left="2832" w:hanging="2832"/>
      </w:pPr>
      <w:r w:rsidRPr="00592772">
        <w:t xml:space="preserve">Szolgáltatás folyamatos </w:t>
      </w:r>
      <w:proofErr w:type="spellStart"/>
      <w:r w:rsidRPr="00592772">
        <w:t>ügyfélszolgálat</w:t>
      </w:r>
      <w:proofErr w:type="spellEnd"/>
      <w:r w:rsidRPr="00592772">
        <w:t xml:space="preserve"> telefonszáma:</w:t>
      </w:r>
      <w:r w:rsidRPr="00592772">
        <w:tab/>
        <w:t>06-</w:t>
      </w:r>
      <w:r w:rsidR="00B84A0C" w:rsidRPr="00592772">
        <w:t>70-455-6686</w:t>
      </w:r>
    </w:p>
    <w:p w:rsidR="00EF15D3" w:rsidRPr="00592772" w:rsidRDefault="00EF15D3" w:rsidP="00592772">
      <w:pPr>
        <w:spacing w:after="0" w:line="240" w:lineRule="auto"/>
        <w:ind w:left="2832" w:hanging="2832"/>
      </w:pPr>
    </w:p>
    <w:p w:rsidR="00592772" w:rsidRPr="00592772" w:rsidRDefault="00592772" w:rsidP="00592772">
      <w:pPr>
        <w:spacing w:after="0" w:line="240" w:lineRule="auto"/>
      </w:pPr>
      <w:r w:rsidRPr="00592772">
        <w:t xml:space="preserve">Sétajárat </w:t>
      </w:r>
      <w:r w:rsidRPr="00592772">
        <w:t>április</w:t>
      </w:r>
      <w:r w:rsidRPr="00592772">
        <w:t xml:space="preserve"> 1. napjától </w:t>
      </w:r>
      <w:r w:rsidRPr="00592772">
        <w:t>október 31</w:t>
      </w:r>
      <w:r w:rsidRPr="00592772">
        <w:t>-ig főszezoni menetrendben közlekedik.</w:t>
      </w:r>
    </w:p>
    <w:p w:rsidR="00592772" w:rsidRPr="00592772" w:rsidRDefault="00592772" w:rsidP="00592772">
      <w:pPr>
        <w:spacing w:after="0" w:line="240" w:lineRule="auto"/>
      </w:pPr>
    </w:p>
    <w:p w:rsidR="00592772" w:rsidRPr="00592772" w:rsidRDefault="001D6738" w:rsidP="00592772">
      <w:pPr>
        <w:spacing w:after="0" w:line="240" w:lineRule="auto"/>
      </w:pPr>
      <w:r>
        <w:t>Indulás</w:t>
      </w:r>
      <w:r w:rsidR="00592772" w:rsidRPr="00592772">
        <w:t>: 9.30 óra és</w:t>
      </w:r>
      <w:r w:rsidR="00592772" w:rsidRPr="00592772">
        <w:t xml:space="preserve"> 20.00</w:t>
      </w:r>
      <w:r w:rsidR="00592772" w:rsidRPr="00592772">
        <w:t xml:space="preserve"> óra között,</w:t>
      </w:r>
      <w:r w:rsidR="00592772">
        <w:t xml:space="preserve"> 3</w:t>
      </w:r>
      <w:r w:rsidR="00592772" w:rsidRPr="00592772">
        <w:t xml:space="preserve"> óránként közlekedik</w:t>
      </w:r>
      <w:r w:rsidR="00592772">
        <w:t>. Menetidő: 2 óra.</w:t>
      </w:r>
    </w:p>
    <w:p w:rsidR="00592772" w:rsidRPr="00592772" w:rsidRDefault="00592772" w:rsidP="00592772">
      <w:pPr>
        <w:spacing w:after="0" w:line="240" w:lineRule="auto"/>
      </w:pPr>
    </w:p>
    <w:p w:rsidR="00592772" w:rsidRPr="00592772" w:rsidRDefault="00592772" w:rsidP="00592772">
      <w:pPr>
        <w:spacing w:after="0" w:line="240" w:lineRule="auto"/>
      </w:pPr>
      <w:r>
        <w:t>Indulás:</w:t>
      </w:r>
      <w:r>
        <w:tab/>
      </w:r>
      <w:r>
        <w:tab/>
      </w:r>
      <w:r w:rsidRPr="00592772">
        <w:t>Balatonlelle</w:t>
      </w:r>
    </w:p>
    <w:p w:rsidR="00592772" w:rsidRPr="00592772" w:rsidRDefault="00592772" w:rsidP="00592772">
      <w:pPr>
        <w:spacing w:after="0" w:line="240" w:lineRule="auto"/>
      </w:pPr>
      <w:r w:rsidRPr="00592772">
        <w:t xml:space="preserve">              </w:t>
      </w:r>
      <w:r>
        <w:tab/>
      </w:r>
      <w:r>
        <w:tab/>
      </w:r>
      <w:proofErr w:type="gramStart"/>
      <w:r w:rsidRPr="00592772">
        <w:t>Áthajózik</w:t>
      </w:r>
      <w:proofErr w:type="gramEnd"/>
      <w:r w:rsidRPr="00592772">
        <w:t xml:space="preserve"> északi partra Örvényes előtti vízterületig majd déli irányba fordul</w:t>
      </w:r>
    </w:p>
    <w:p w:rsidR="00592772" w:rsidRDefault="00592772" w:rsidP="00592772">
      <w:pPr>
        <w:spacing w:after="0" w:line="240" w:lineRule="auto"/>
      </w:pPr>
      <w:r w:rsidRPr="00592772">
        <w:t xml:space="preserve">              </w:t>
      </w:r>
      <w:r>
        <w:tab/>
      </w:r>
      <w:r>
        <w:tab/>
      </w:r>
      <w:r w:rsidRPr="00592772">
        <w:t xml:space="preserve">Balatonszárszónál </w:t>
      </w:r>
      <w:proofErr w:type="gramStart"/>
      <w:r w:rsidRPr="00592772">
        <w:t>megközelíti</w:t>
      </w:r>
      <w:proofErr w:type="gramEnd"/>
      <w:r w:rsidRPr="00592772">
        <w:t xml:space="preserve"> a Balaton déli par</w:t>
      </w:r>
      <w:r>
        <w:t>tját majd nyugati irányba fordul</w:t>
      </w:r>
    </w:p>
    <w:p w:rsidR="00592772" w:rsidRDefault="00592772" w:rsidP="00592772">
      <w:pPr>
        <w:spacing w:after="0" w:line="240" w:lineRule="auto"/>
        <w:ind w:left="1416"/>
      </w:pPr>
      <w:r w:rsidRPr="00592772">
        <w:t>25 kilométert hajózik nyugati irányba, és megközelíti a Badacsony 437 méter magas tanúhegyét</w:t>
      </w:r>
    </w:p>
    <w:p w:rsidR="00592772" w:rsidRPr="00592772" w:rsidRDefault="00592772" w:rsidP="00592772">
      <w:pPr>
        <w:spacing w:after="0" w:line="240" w:lineRule="auto"/>
      </w:pPr>
    </w:p>
    <w:p w:rsidR="00592772" w:rsidRPr="00592772" w:rsidRDefault="00592772" w:rsidP="00592772">
      <w:pPr>
        <w:spacing w:after="0" w:line="240" w:lineRule="auto"/>
      </w:pPr>
      <w:r w:rsidRPr="00592772">
        <w:t>Érkezés:</w:t>
      </w:r>
      <w:r w:rsidR="00F80A4D">
        <w:tab/>
      </w:r>
      <w:r w:rsidRPr="00592772">
        <w:t>Balatonlelle</w:t>
      </w:r>
    </w:p>
    <w:p w:rsidR="00592772" w:rsidRPr="00592772" w:rsidRDefault="00592772" w:rsidP="00592772">
      <w:pPr>
        <w:spacing w:after="0" w:line="240" w:lineRule="auto"/>
        <w:ind w:left="2832" w:hanging="2832"/>
      </w:pPr>
    </w:p>
    <w:p w:rsidR="00592772" w:rsidRPr="00592772" w:rsidRDefault="00592772" w:rsidP="00592772">
      <w:pPr>
        <w:spacing w:after="0" w:line="240" w:lineRule="auto"/>
        <w:ind w:left="2832" w:hanging="2832"/>
      </w:pPr>
    </w:p>
    <w:sectPr w:rsidR="00592772" w:rsidRPr="0059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7D57"/>
    <w:multiLevelType w:val="hybridMultilevel"/>
    <w:tmpl w:val="ADD0A4E2"/>
    <w:lvl w:ilvl="0" w:tplc="4C9A4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52"/>
    <w:rsid w:val="000014CD"/>
    <w:rsid w:val="00031052"/>
    <w:rsid w:val="001D6738"/>
    <w:rsid w:val="00592772"/>
    <w:rsid w:val="007E6F7E"/>
    <w:rsid w:val="00851396"/>
    <w:rsid w:val="00866490"/>
    <w:rsid w:val="009669E8"/>
    <w:rsid w:val="00A63F9B"/>
    <w:rsid w:val="00B43C9C"/>
    <w:rsid w:val="00B84A0C"/>
    <w:rsid w:val="00BD2252"/>
    <w:rsid w:val="00CB1B6B"/>
    <w:rsid w:val="00D90919"/>
    <w:rsid w:val="00E74C0E"/>
    <w:rsid w:val="00EF15D3"/>
    <w:rsid w:val="00F048EC"/>
    <w:rsid w:val="00F57150"/>
    <w:rsid w:val="00F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AF7C"/>
  <w15:chartTrackingRefBased/>
  <w15:docId w15:val="{6286B120-8B54-4594-ADF1-FF4FE50E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225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22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duct.mh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2018-07-03T13:03:00Z</cp:lastPrinted>
  <dcterms:created xsi:type="dcterms:W3CDTF">2018-07-03T12:02:00Z</dcterms:created>
  <dcterms:modified xsi:type="dcterms:W3CDTF">2018-07-03T13:24:00Z</dcterms:modified>
</cp:coreProperties>
</file>